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FF" w:rsidRDefault="004351FF" w:rsidP="004351FF"/>
    <w:p w:rsidR="004351FF" w:rsidRPr="006C15C2" w:rsidRDefault="004351FF" w:rsidP="004351FF">
      <w:pPr>
        <w:jc w:val="both"/>
        <w:rPr>
          <w:rFonts w:ascii="Arial" w:hAnsi="Arial" w:cs="Arial"/>
        </w:rPr>
      </w:pPr>
      <w:r w:rsidRPr="006C15C2">
        <w:rPr>
          <w:rFonts w:ascii="Arial" w:hAnsi="Arial" w:cs="Arial"/>
        </w:rPr>
        <w:t xml:space="preserve">San Luis de la Paz, Guanajuato., </w:t>
      </w:r>
      <w:r>
        <w:rPr>
          <w:rFonts w:ascii="Arial" w:hAnsi="Arial" w:cs="Arial"/>
        </w:rPr>
        <w:t>24 veinticuatro</w:t>
      </w:r>
      <w:r w:rsidRPr="006C15C2">
        <w:rPr>
          <w:rFonts w:ascii="Arial" w:hAnsi="Arial" w:cs="Arial"/>
        </w:rPr>
        <w:t xml:space="preserve"> de </w:t>
      </w:r>
      <w:r>
        <w:rPr>
          <w:rFonts w:ascii="Arial" w:hAnsi="Arial" w:cs="Arial"/>
        </w:rPr>
        <w:t xml:space="preserve">marzo </w:t>
      </w:r>
      <w:r w:rsidRPr="006C15C2">
        <w:rPr>
          <w:rFonts w:ascii="Arial" w:hAnsi="Arial" w:cs="Arial"/>
        </w:rPr>
        <w:t>de 2021 dos mil veintiuno</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VISTOS.-</w:t>
      </w:r>
      <w:r w:rsidRPr="006C15C2">
        <w:rPr>
          <w:rFonts w:ascii="Arial" w:hAnsi="Arial" w:cs="Arial"/>
        </w:rPr>
        <w:t xml:space="preserve"> Para resolver los autos de la Demanda de Juicio de Nulidad Expediente Número  82/2020, promovido por los ciudadanos </w:t>
      </w:r>
      <w:r>
        <w:rPr>
          <w:rFonts w:ascii="Arial" w:hAnsi="Arial" w:cs="Arial"/>
        </w:rPr>
        <w:t>**</w:t>
      </w:r>
      <w:r w:rsidRPr="006C15C2">
        <w:rPr>
          <w:rFonts w:ascii="Arial" w:hAnsi="Arial" w:cs="Arial"/>
          <w:b/>
        </w:rPr>
        <w:t xml:space="preserve"> y </w:t>
      </w:r>
      <w:r>
        <w:rPr>
          <w:rFonts w:ascii="Arial" w:hAnsi="Arial" w:cs="Arial"/>
          <w:b/>
        </w:rPr>
        <w:t>**</w:t>
      </w:r>
      <w:r w:rsidRPr="006C15C2">
        <w:rPr>
          <w:rFonts w:ascii="Arial" w:hAnsi="Arial" w:cs="Arial"/>
          <w:b/>
        </w:rPr>
        <w:t xml:space="preserve">, </w:t>
      </w:r>
      <w:r w:rsidRPr="006C15C2">
        <w:rPr>
          <w:rFonts w:ascii="Arial" w:hAnsi="Arial" w:cs="Arial"/>
        </w:rPr>
        <w:t>ha llegado el momento de resolver lo que en derecho proceda y.---------------------------</w:t>
      </w:r>
      <w:r>
        <w:rPr>
          <w:rFonts w:ascii="Arial" w:hAnsi="Arial" w:cs="Arial"/>
        </w:rPr>
        <w:t>---------------------</w:t>
      </w:r>
      <w:r w:rsidRPr="006C15C2">
        <w:rPr>
          <w:rFonts w:ascii="Arial" w:hAnsi="Arial" w:cs="Arial"/>
        </w:rPr>
        <w:t>--------------</w:t>
      </w:r>
    </w:p>
    <w:p w:rsidR="004351FF" w:rsidRPr="006C15C2" w:rsidRDefault="004351FF" w:rsidP="004351FF">
      <w:pPr>
        <w:jc w:val="center"/>
        <w:rPr>
          <w:rFonts w:ascii="Arial" w:hAnsi="Arial" w:cs="Arial"/>
          <w:b/>
        </w:rPr>
      </w:pPr>
      <w:r w:rsidRPr="006C15C2">
        <w:rPr>
          <w:rFonts w:ascii="Arial" w:hAnsi="Arial" w:cs="Arial"/>
          <w:b/>
        </w:rPr>
        <w:t>R E S U L T A N D O</w:t>
      </w:r>
    </w:p>
    <w:p w:rsidR="004351FF" w:rsidRPr="006C15C2" w:rsidRDefault="004351FF" w:rsidP="004351FF">
      <w:pPr>
        <w:jc w:val="both"/>
        <w:rPr>
          <w:rFonts w:ascii="Arial" w:hAnsi="Arial" w:cs="Arial"/>
        </w:rPr>
      </w:pPr>
      <w:r w:rsidRPr="006C15C2">
        <w:rPr>
          <w:rFonts w:ascii="Arial" w:hAnsi="Arial" w:cs="Arial"/>
          <w:b/>
        </w:rPr>
        <w:t>PRIMERO.-</w:t>
      </w:r>
      <w:r w:rsidRPr="006C15C2">
        <w:rPr>
          <w:rFonts w:ascii="Arial" w:hAnsi="Arial" w:cs="Arial"/>
        </w:rPr>
        <w:t xml:space="preserve"> Con fecha 26 veintiséis de noviembre de 2020 dos mil veinte, los ciudadanos </w:t>
      </w:r>
      <w:r>
        <w:rPr>
          <w:rFonts w:ascii="Arial" w:hAnsi="Arial" w:cs="Arial"/>
        </w:rPr>
        <w:t>**</w:t>
      </w:r>
      <w:r w:rsidRPr="006C15C2">
        <w:rPr>
          <w:rFonts w:ascii="Arial" w:hAnsi="Arial" w:cs="Arial"/>
          <w:b/>
        </w:rPr>
        <w:t xml:space="preserve"> y </w:t>
      </w:r>
      <w:r>
        <w:rPr>
          <w:rFonts w:ascii="Arial" w:hAnsi="Arial" w:cs="Arial"/>
          <w:b/>
        </w:rPr>
        <w:t>**</w:t>
      </w:r>
      <w:r w:rsidRPr="006C15C2">
        <w:rPr>
          <w:rFonts w:ascii="Arial" w:hAnsi="Arial" w:cs="Arial"/>
          <w:b/>
        </w:rPr>
        <w:t xml:space="preserve">,  </w:t>
      </w:r>
      <w:r w:rsidRPr="006C15C2">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164492,  de fecha 01 uno de noviembre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SEGUNDO.-</w:t>
      </w:r>
      <w:r w:rsidRPr="006C15C2">
        <w:rPr>
          <w:rFonts w:ascii="Arial" w:hAnsi="Arial" w:cs="Arial"/>
        </w:rPr>
        <w:t xml:space="preserve"> Por auto de fecha 27 veintisiete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30 treinta de noviembre y 1 uno de diciembre de 2020 dos mil veinte.-----------------------</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TERCERO.-</w:t>
      </w:r>
      <w:r w:rsidRPr="006C15C2">
        <w:rPr>
          <w:rFonts w:ascii="Arial" w:hAnsi="Arial" w:cs="Arial"/>
        </w:rPr>
        <w:t xml:space="preserve"> Por auto de fecha 6 seis de enero del año próximo pasado, se tuvo a la autoridad demandada  </w:t>
      </w:r>
      <w:r w:rsidRPr="006C15C2">
        <w:rPr>
          <w:rFonts w:ascii="Arial" w:hAnsi="Arial" w:cs="Arial"/>
          <w:b/>
        </w:rPr>
        <w:t>por  dando contestación en tiempo y forma</w:t>
      </w:r>
      <w:r w:rsidRPr="006C15C2">
        <w:rPr>
          <w:rFonts w:ascii="Arial" w:hAnsi="Arial" w:cs="Arial"/>
        </w:rPr>
        <w:t xml:space="preserve"> a la demanda interpuesta en su contra, lo anterior de conformidad con el artículo 279  del  Código que rige a la materia.---------------------------------------</w:t>
      </w:r>
      <w:r>
        <w:rPr>
          <w:rFonts w:ascii="Arial" w:hAnsi="Arial" w:cs="Arial"/>
        </w:rPr>
        <w:t>--------------------</w:t>
      </w:r>
      <w:r w:rsidRPr="006C15C2">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CUARTO.-</w:t>
      </w:r>
      <w:r w:rsidRPr="006C15C2">
        <w:rPr>
          <w:rFonts w:ascii="Arial" w:hAnsi="Arial" w:cs="Arial"/>
        </w:rPr>
        <w:t xml:space="preserve">  En fecha 10 diez  de marzo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4351FF" w:rsidRDefault="004351FF" w:rsidP="004351FF">
      <w:pPr>
        <w:jc w:val="center"/>
        <w:rPr>
          <w:rFonts w:ascii="Arial" w:hAnsi="Arial" w:cs="Arial"/>
          <w:b/>
        </w:rPr>
      </w:pPr>
    </w:p>
    <w:p w:rsidR="004351FF" w:rsidRPr="006C15C2" w:rsidRDefault="004351FF" w:rsidP="004351FF">
      <w:pPr>
        <w:jc w:val="center"/>
        <w:rPr>
          <w:rFonts w:ascii="Arial" w:hAnsi="Arial" w:cs="Arial"/>
          <w:b/>
        </w:rPr>
      </w:pPr>
      <w:r w:rsidRPr="006C15C2">
        <w:rPr>
          <w:rFonts w:ascii="Arial" w:hAnsi="Arial" w:cs="Arial"/>
          <w:b/>
        </w:rPr>
        <w:t>C O N S I D E R A N D O</w:t>
      </w:r>
    </w:p>
    <w:p w:rsidR="004351FF" w:rsidRPr="006C15C2" w:rsidRDefault="004351FF" w:rsidP="004351FF">
      <w:pPr>
        <w:jc w:val="both"/>
        <w:rPr>
          <w:rFonts w:ascii="Arial" w:hAnsi="Arial" w:cs="Arial"/>
        </w:rPr>
      </w:pPr>
      <w:r w:rsidRPr="006C15C2">
        <w:rPr>
          <w:rFonts w:ascii="Arial" w:hAnsi="Arial" w:cs="Arial"/>
          <w:b/>
        </w:rPr>
        <w:t xml:space="preserve">PRIMERO.- </w:t>
      </w:r>
      <w:r w:rsidRPr="006C15C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SEGUNDO.-</w:t>
      </w:r>
      <w:r w:rsidRPr="006C15C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351FF" w:rsidRPr="006C15C2" w:rsidRDefault="004351FF" w:rsidP="004351FF">
      <w:pPr>
        <w:jc w:val="both"/>
        <w:rPr>
          <w:rFonts w:ascii="Arial" w:hAnsi="Arial" w:cs="Arial"/>
          <w:i/>
        </w:rPr>
      </w:pPr>
      <w:r w:rsidRPr="006C15C2">
        <w:rPr>
          <w:rFonts w:ascii="Arial" w:hAnsi="Arial" w:cs="Arial"/>
          <w:b/>
        </w:rPr>
        <w:t>TERCERO.-</w:t>
      </w:r>
      <w:r w:rsidRPr="006C15C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6C15C2">
        <w:rPr>
          <w:rFonts w:ascii="Arial" w:hAnsi="Arial" w:cs="Arial"/>
          <w:b/>
          <w:i/>
        </w:rPr>
        <w:t>SOBRESEIMIENTO, MOTIVOS DE</w:t>
      </w:r>
      <w:r w:rsidRPr="006C15C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351FF" w:rsidRDefault="004351FF" w:rsidP="004351FF">
      <w:pPr>
        <w:jc w:val="both"/>
        <w:rPr>
          <w:rFonts w:ascii="Arial" w:hAnsi="Arial" w:cs="Arial"/>
          <w:b/>
          <w:i/>
        </w:rPr>
      </w:pPr>
    </w:p>
    <w:p w:rsidR="004351FF" w:rsidRDefault="004351FF" w:rsidP="004351FF">
      <w:pPr>
        <w:jc w:val="both"/>
        <w:rPr>
          <w:rFonts w:ascii="Arial" w:hAnsi="Arial" w:cs="Arial"/>
          <w:b/>
          <w:i/>
        </w:rPr>
      </w:pPr>
    </w:p>
    <w:p w:rsidR="004351FF" w:rsidRDefault="004351FF" w:rsidP="004351FF">
      <w:pPr>
        <w:jc w:val="both"/>
        <w:rPr>
          <w:rFonts w:ascii="Arial" w:hAnsi="Arial" w:cs="Arial"/>
          <w:b/>
          <w:i/>
        </w:rPr>
      </w:pPr>
    </w:p>
    <w:p w:rsidR="004351FF" w:rsidRDefault="004351FF" w:rsidP="004351FF">
      <w:pPr>
        <w:jc w:val="both"/>
        <w:rPr>
          <w:rFonts w:ascii="Arial" w:hAnsi="Arial" w:cs="Arial"/>
          <w:b/>
          <w:i/>
        </w:rPr>
      </w:pPr>
    </w:p>
    <w:p w:rsidR="004351FF" w:rsidRPr="006C15C2" w:rsidRDefault="004351FF" w:rsidP="004351FF">
      <w:pPr>
        <w:jc w:val="both"/>
        <w:rPr>
          <w:rFonts w:ascii="Arial" w:hAnsi="Arial" w:cs="Arial"/>
          <w:i/>
        </w:rPr>
      </w:pPr>
      <w:r w:rsidRPr="006C15C2">
        <w:rPr>
          <w:rFonts w:ascii="Arial" w:hAnsi="Arial" w:cs="Arial"/>
          <w:b/>
          <w:i/>
        </w:rPr>
        <w:t>“IMPROCEDENCIA.-</w:t>
      </w:r>
      <w:r w:rsidRPr="006C15C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351FF" w:rsidRPr="006C15C2" w:rsidRDefault="004351FF" w:rsidP="004351FF">
      <w:pPr>
        <w:jc w:val="both"/>
        <w:rPr>
          <w:rFonts w:ascii="Arial" w:hAnsi="Arial" w:cs="Arial"/>
        </w:rPr>
      </w:pPr>
      <w:r w:rsidRPr="006C15C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6C15C2">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CUARTO.-</w:t>
      </w:r>
      <w:r w:rsidRPr="006C15C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351FF" w:rsidRPr="006C15C2" w:rsidRDefault="004351FF" w:rsidP="004351FF">
      <w:pPr>
        <w:jc w:val="both"/>
        <w:rPr>
          <w:rFonts w:ascii="Arial" w:hAnsi="Arial" w:cs="Arial"/>
        </w:rPr>
      </w:pPr>
      <w:r w:rsidRPr="006C15C2">
        <w:rPr>
          <w:rFonts w:ascii="Arial" w:hAnsi="Arial" w:cs="Arial"/>
          <w:i/>
        </w:rPr>
        <w:t>“</w:t>
      </w:r>
      <w:r w:rsidRPr="006C15C2">
        <w:rPr>
          <w:rFonts w:ascii="Arial" w:hAnsi="Arial" w:cs="Arial"/>
          <w:b/>
          <w:i/>
        </w:rPr>
        <w:t>CONCEPTOS DE VIOLACIÓN, EL JUEZ NO ESTA OBLIGADO A TRANSCRIBIRLOS.-</w:t>
      </w:r>
      <w:r w:rsidRPr="006C15C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351FF" w:rsidRPr="006C15C2" w:rsidRDefault="004351FF" w:rsidP="004351FF">
      <w:pPr>
        <w:jc w:val="both"/>
        <w:rPr>
          <w:rFonts w:ascii="Arial" w:hAnsi="Arial" w:cs="Arial"/>
        </w:rPr>
      </w:pPr>
      <w:r w:rsidRPr="006C15C2">
        <w:rPr>
          <w:rFonts w:ascii="Arial" w:hAnsi="Arial" w:cs="Arial"/>
        </w:rPr>
        <w:t xml:space="preserve">No obstante lo anterior, este Juzgador, estima precisar substancialmente lo que las partes expresaron en sus respectivos escritos, y así tenemos que el demandante señala: </w:t>
      </w:r>
    </w:p>
    <w:p w:rsidR="004351FF" w:rsidRPr="006C15C2" w:rsidRDefault="004351FF" w:rsidP="004351FF">
      <w:pPr>
        <w:jc w:val="both"/>
        <w:rPr>
          <w:rFonts w:ascii="Arial" w:hAnsi="Arial" w:cs="Arial"/>
        </w:rPr>
      </w:pPr>
      <w:r w:rsidRPr="006C15C2">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6C15C2">
        <w:rPr>
          <w:rFonts w:ascii="Arial" w:hAnsi="Arial" w:cs="Arial"/>
          <w:b/>
          <w:u w:val="single"/>
        </w:rPr>
        <w:t>la boleta se encuentra indebidamente fundado y motivada.</w:t>
      </w:r>
      <w:r w:rsidRPr="006C15C2">
        <w:rPr>
          <w:rFonts w:ascii="Arial" w:hAnsi="Arial" w:cs="Arial"/>
        </w:rPr>
        <w:t xml:space="preserve"> </w:t>
      </w:r>
    </w:p>
    <w:p w:rsidR="004351FF" w:rsidRPr="006C15C2" w:rsidRDefault="004351FF" w:rsidP="004351FF">
      <w:pPr>
        <w:jc w:val="both"/>
        <w:rPr>
          <w:rFonts w:ascii="Arial" w:hAnsi="Arial" w:cs="Arial"/>
        </w:rPr>
      </w:pPr>
      <w:r w:rsidRPr="006C15C2">
        <w:rPr>
          <w:rFonts w:ascii="Arial" w:hAnsi="Arial" w:cs="Arial"/>
        </w:rPr>
        <w:t>Se asevera lo anterior, pues la demandada fue omisa en señalar las circunstancias especiales, motivos particulares o causas inmediatas que tuvo en consideración para poder asegurar que el suscrito supuestamente conducía en estado de ebriedad, pues jamás indicó que él hubiera observado que el vehículo fuera circulando, así como haber apreciado de forma flagrante el supuesto estado de ebriedad. Por lo tanto, la manifestación de “conducir en estado de ebriedad”, resulta insuficiente para tener por cierto los hechos.</w:t>
      </w:r>
    </w:p>
    <w:p w:rsidR="004351FF" w:rsidRPr="006C15C2" w:rsidRDefault="004351FF" w:rsidP="004351FF">
      <w:pPr>
        <w:jc w:val="both"/>
        <w:rPr>
          <w:rFonts w:ascii="Arial" w:hAnsi="Arial" w:cs="Arial"/>
        </w:rPr>
      </w:pPr>
      <w:r w:rsidRPr="006C15C2">
        <w:rPr>
          <w:rFonts w:ascii="Arial" w:hAnsi="Arial" w:cs="Arial"/>
        </w:rPr>
        <w:t>Más   aun cuando el agente de tránsito se limitó a plasmar que supuestamente se aplicó prueba de alcoholemia 1603 dando como resultado 0.85 mg/l. Pues aun y cuando supuestamente se me haya practicado prueba de alcoholemia y ésta haya arrojado tal resultado, la demandada fue omisa en indicar cuales son los niveles de alcohol en sangre prohibidos por la norma, para de ésta manera poder sostener que iba en estado de ebriedad y que el resultado que supuestamente arrojó el aparato, realmente haya rebasado los límites permitidos.</w:t>
      </w:r>
    </w:p>
    <w:p w:rsidR="004351FF" w:rsidRPr="006C15C2" w:rsidRDefault="004351FF" w:rsidP="004351FF">
      <w:pPr>
        <w:jc w:val="both"/>
        <w:rPr>
          <w:rFonts w:ascii="Arial" w:hAnsi="Arial" w:cs="Arial"/>
        </w:rPr>
      </w:pPr>
      <w:r w:rsidRPr="006C15C2">
        <w:rPr>
          <w:rFonts w:ascii="Arial" w:hAnsi="Arial" w:cs="Arial"/>
        </w:rPr>
        <w:t xml:space="preserve">No obstante, quien debe realizar las pruebas respectivas para determinar el supuesto estrado (sic) de ebriedad, lo es un médico legista, tal y como lo prevé el artículo 135, segundo párrafo del Reglamento de Tránsito para el Municipio de San Luis de la Paz y no el agente de tránsito. </w:t>
      </w:r>
    </w:p>
    <w:p w:rsidR="004351FF" w:rsidRDefault="004351FF" w:rsidP="004351FF">
      <w:pPr>
        <w:jc w:val="both"/>
        <w:rPr>
          <w:rFonts w:ascii="Arial" w:hAnsi="Arial" w:cs="Arial"/>
        </w:rPr>
      </w:pPr>
      <w:r w:rsidRPr="006C15C2">
        <w:rPr>
          <w:rFonts w:ascii="Arial" w:hAnsi="Arial" w:cs="Arial"/>
        </w:rPr>
        <w:t xml:space="preserve">Por lo tanto, el hecho de que el agente haya determinado desde un inicio que supuestamente conducía en estado de ebriedad, sin que previamente se me haya  </w:t>
      </w: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Pr="006C15C2" w:rsidRDefault="004351FF" w:rsidP="004351FF">
      <w:pPr>
        <w:jc w:val="both"/>
        <w:rPr>
          <w:rFonts w:ascii="Arial" w:hAnsi="Arial" w:cs="Arial"/>
        </w:rPr>
      </w:pPr>
      <w:proofErr w:type="gramStart"/>
      <w:r w:rsidRPr="006C15C2">
        <w:rPr>
          <w:rFonts w:ascii="Arial" w:hAnsi="Arial" w:cs="Arial"/>
        </w:rPr>
        <w:lastRenderedPageBreak/>
        <w:t>presentado</w:t>
      </w:r>
      <w:proofErr w:type="gramEnd"/>
      <w:r w:rsidRPr="006C15C2">
        <w:rPr>
          <w:rFonts w:ascii="Arial" w:hAnsi="Arial" w:cs="Arial"/>
        </w:rPr>
        <w:t xml:space="preserve"> ante el médico legista, es evidente que se trata de una indebida motivación, pues quien debe determinar el estado del conductor, lo es el médico legista y no el oficial de tránsito.</w:t>
      </w:r>
    </w:p>
    <w:p w:rsidR="004351FF" w:rsidRPr="006C15C2" w:rsidRDefault="004351FF" w:rsidP="004351FF">
      <w:pPr>
        <w:jc w:val="both"/>
        <w:rPr>
          <w:rFonts w:ascii="Arial" w:hAnsi="Arial" w:cs="Arial"/>
        </w:rPr>
      </w:pPr>
      <w:r w:rsidRPr="006C15C2">
        <w:rPr>
          <w:rFonts w:ascii="Arial" w:hAnsi="Arial" w:cs="Arial"/>
        </w:rPr>
        <w:t>En esta misma tesitura, el hecho de que el oficial de tránsito haya remarcado un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que carecía de la licencia adecuada, pues el oficial de tránsito no cuentan con fe pública, por lo que las manifestaciones que realizan en las actas de infracción no pueden ser tomadas como una verdad legal absoluta, pues e esa manera se estaría violando la garantía de seguridad jurídica tutelada constitucionalmente, ya que el oficial de tránsito estaría siendo testigo, juez y parte dentro del acto emitido, situación que legalmente no puede ser llevada a cabo.</w:t>
      </w:r>
    </w:p>
    <w:p w:rsidR="004351FF" w:rsidRPr="006C15C2" w:rsidRDefault="004351FF" w:rsidP="004351FF">
      <w:pPr>
        <w:jc w:val="both"/>
        <w:rPr>
          <w:rFonts w:ascii="Arial" w:hAnsi="Arial" w:cs="Arial"/>
        </w:rPr>
      </w:pPr>
      <w:r w:rsidRPr="006C15C2">
        <w:rPr>
          <w:rFonts w:ascii="Arial" w:hAnsi="Arial" w:cs="Arial"/>
        </w:rPr>
        <w:t>Por lo tanto, el hecho de que no haya realizado una motivación exhaustiva en la cual plasmara circunstancias de tiempo, modo y lugar de como sucedieron los hechos y si él o pareció personalmente, pues de lo contrario me dejaría en completo estado de indefensión al desconocer cuál fue la manera en la cual la demandada determinó las conductas imputadas.</w:t>
      </w:r>
    </w:p>
    <w:p w:rsidR="004351FF" w:rsidRPr="006C15C2" w:rsidRDefault="004351FF" w:rsidP="004351FF">
      <w:pPr>
        <w:jc w:val="both"/>
        <w:rPr>
          <w:rFonts w:ascii="Arial" w:hAnsi="Arial" w:cs="Arial"/>
        </w:rPr>
      </w:pPr>
      <w:r w:rsidRPr="006C15C2">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6C15C2">
        <w:rPr>
          <w:rFonts w:ascii="Arial" w:hAnsi="Arial" w:cs="Arial"/>
          <w:i/>
        </w:rPr>
        <w:t>sine qua non</w:t>
      </w:r>
      <w:r w:rsidRPr="006C15C2">
        <w:rPr>
          <w:rFonts w:ascii="Arial" w:hAnsi="Arial" w:cs="Arial"/>
        </w:rPr>
        <w:t xml:space="preserve"> para efecto de tener legalmente válido el acto de autoridad…</w:t>
      </w:r>
    </w:p>
    <w:p w:rsidR="004351FF" w:rsidRPr="006C15C2" w:rsidRDefault="004351FF" w:rsidP="004351FF">
      <w:pPr>
        <w:jc w:val="both"/>
        <w:rPr>
          <w:rFonts w:ascii="Arial" w:hAnsi="Arial" w:cs="Arial"/>
        </w:rPr>
      </w:pPr>
      <w:r w:rsidRPr="006C15C2">
        <w:rPr>
          <w:rFonts w:ascii="Arial" w:hAnsi="Arial" w:cs="Arial"/>
        </w:rPr>
        <w:t xml:space="preserve">SEGUNDO.- Ahora bien, manifiesto que me genera evidente perjuicio el acto de autoridad consistente en la calificación de la multicitada acta de infracción por la cantidad de $2,703.00 (dos mil setecientos tres pesos 00/100 m.n.), ya que si la boleta de infracción esté viciada de nulidad por encontrarse indebidamente fundada y motivada, consecuentemente la calificación de dicha infracción resultará también nula, al ser fruto de un acto viciado de origen. </w:t>
      </w:r>
    </w:p>
    <w:p w:rsidR="004351FF" w:rsidRPr="006C15C2" w:rsidRDefault="004351FF" w:rsidP="004351FF">
      <w:pPr>
        <w:jc w:val="both"/>
        <w:rPr>
          <w:rFonts w:ascii="Arial" w:hAnsi="Arial" w:cs="Arial"/>
        </w:rPr>
      </w:pPr>
      <w:r w:rsidRPr="006C15C2">
        <w:rPr>
          <w:rFonts w:ascii="Arial" w:hAnsi="Arial" w:cs="Arial"/>
        </w:rPr>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explicó los motivos especiales que se tomaron en cuenta para determinar el monto, lo cual es un requisito inherente a todo acto administrativo que emitan las autoridades, ya que únicamente </w:t>
      </w:r>
      <w:r w:rsidRPr="006C15C2">
        <w:rPr>
          <w:rFonts w:ascii="Arial" w:hAnsi="Arial" w:cs="Arial"/>
          <w:b/>
          <w:u w:val="single"/>
        </w:rPr>
        <w:t>se indicó de manera verbal</w:t>
      </w:r>
      <w:r w:rsidRPr="006C15C2">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4351FF" w:rsidRPr="006C15C2" w:rsidRDefault="004351FF" w:rsidP="004351FF">
      <w:pPr>
        <w:jc w:val="both"/>
        <w:rPr>
          <w:rFonts w:ascii="Arial" w:hAnsi="Arial" w:cs="Arial"/>
        </w:rPr>
      </w:pPr>
      <w:r w:rsidRPr="006C15C2">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2cantidad de $2,703.00 (dos mil setecientos tres pesos 00/100 m.n.), por concepto de infracción, </w:t>
      </w:r>
      <w:r w:rsidRPr="006C15C2">
        <w:rPr>
          <w:rFonts w:ascii="Arial" w:hAnsi="Arial" w:cs="Arial"/>
          <w:b/>
          <w:u w:val="single"/>
        </w:rPr>
        <w:t>más las (sic) intereses que se generen por todo el tiempo que dure el presente proceso</w:t>
      </w:r>
      <w:r w:rsidRPr="006C15C2">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4351FF" w:rsidRPr="006C15C2" w:rsidRDefault="004351FF" w:rsidP="004351FF">
      <w:pPr>
        <w:jc w:val="both"/>
        <w:rPr>
          <w:rFonts w:ascii="Arial" w:hAnsi="Arial" w:cs="Arial"/>
        </w:rPr>
      </w:pP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Pr="006C15C2" w:rsidRDefault="004351FF" w:rsidP="004351FF">
      <w:pPr>
        <w:jc w:val="both"/>
        <w:rPr>
          <w:rFonts w:ascii="Arial" w:hAnsi="Arial" w:cs="Arial"/>
        </w:rPr>
      </w:pPr>
      <w:r w:rsidRPr="006C15C2">
        <w:rPr>
          <w:rFonts w:ascii="Arial" w:hAnsi="Arial" w:cs="Arial"/>
        </w:rPr>
        <w:t>La autoridad demandada en la contestación de demanda manifestó lo siguiente: “PRIMERO.- Es infundado el agravio expuesto por el actor, toda vez que sus afirmaciones son inexactas y carecen de sustento jurídico, ya que como consta en la boleta de infracción con número de folio 164492, expedida por esta Dirección de Tránsito Municipal, el acto impugnado se encuentra debidamente fundamentado en lo dispuesto por el artículo 1, 2, 16 fracción II, 137 fracción I, 124 fracción III, 133 fracción IV, 134, 135, 150, 151 del reglamento antes citado, referente a la manifestación que hace el demandante, se estaba dando cumplimiento al objeto señalado en el artículo 1 del Reglamento de Tránsito Municipal…</w:t>
      </w:r>
    </w:p>
    <w:p w:rsidR="004351FF" w:rsidRPr="006C15C2" w:rsidRDefault="004351FF" w:rsidP="004351FF">
      <w:pPr>
        <w:jc w:val="both"/>
        <w:rPr>
          <w:rFonts w:ascii="Arial" w:hAnsi="Arial" w:cs="Arial"/>
        </w:rPr>
      </w:pPr>
      <w:r w:rsidRPr="006C15C2">
        <w:rPr>
          <w:rFonts w:ascii="Arial" w:hAnsi="Arial" w:cs="Arial"/>
        </w:rPr>
        <w:t xml:space="preserve">Y dando cumplimiento a este objeto, fue que se realizó la revisión del vehículo, marca </w:t>
      </w:r>
      <w:r>
        <w:rPr>
          <w:rFonts w:ascii="Arial" w:hAnsi="Arial" w:cs="Arial"/>
        </w:rPr>
        <w:t>**</w:t>
      </w:r>
      <w:r w:rsidRPr="006C15C2">
        <w:rPr>
          <w:rFonts w:ascii="Arial" w:hAnsi="Arial" w:cs="Arial"/>
        </w:rPr>
        <w:t xml:space="preserve">, modelo </w:t>
      </w:r>
      <w:r>
        <w:rPr>
          <w:rFonts w:ascii="Arial" w:hAnsi="Arial" w:cs="Arial"/>
        </w:rPr>
        <w:t>**</w:t>
      </w:r>
      <w:r w:rsidRPr="006C15C2">
        <w:rPr>
          <w:rFonts w:ascii="Arial" w:hAnsi="Arial" w:cs="Arial"/>
        </w:rPr>
        <w:t xml:space="preserve"> de color </w:t>
      </w:r>
      <w:r>
        <w:rPr>
          <w:rFonts w:ascii="Arial" w:hAnsi="Arial" w:cs="Arial"/>
        </w:rPr>
        <w:t xml:space="preserve">** </w:t>
      </w:r>
      <w:r w:rsidRPr="006C15C2">
        <w:rPr>
          <w:rFonts w:ascii="Arial" w:hAnsi="Arial" w:cs="Arial"/>
        </w:rPr>
        <w:t xml:space="preserve">sin placas de circulación, que se encontraba en circulación en la calle </w:t>
      </w:r>
      <w:r>
        <w:rPr>
          <w:rFonts w:ascii="Arial" w:hAnsi="Arial" w:cs="Arial"/>
        </w:rPr>
        <w:t>**</w:t>
      </w:r>
      <w:bookmarkStart w:id="0" w:name="_GoBack"/>
      <w:bookmarkEnd w:id="0"/>
      <w:r w:rsidRPr="006C15C2">
        <w:rPr>
          <w:rFonts w:ascii="Arial" w:hAnsi="Arial" w:cs="Arial"/>
        </w:rPr>
        <w:t>, del día 01 de noviembre de la presente anualidad, a las 01:21 horas, con fundamento en el artículo 133…</w:t>
      </w:r>
    </w:p>
    <w:p w:rsidR="004351FF" w:rsidRPr="006C15C2" w:rsidRDefault="004351FF" w:rsidP="004351FF">
      <w:pPr>
        <w:jc w:val="both"/>
        <w:rPr>
          <w:rFonts w:ascii="Arial" w:hAnsi="Arial" w:cs="Arial"/>
        </w:rPr>
      </w:pPr>
      <w:r w:rsidRPr="006C15C2">
        <w:rPr>
          <w:rFonts w:ascii="Arial" w:hAnsi="Arial" w:cs="Arial"/>
        </w:rPr>
        <w:t>Al llevar a cabo la revisión de rutina me percaté que el conductor tenia aliento alcohólico, por lo que procedí a solicitarle su autorización para realizarle la prueba de alcoholimetría con el protocolo establecido, arrojando como resultado 0.58 mg/l. por lo que fue necesaria su detención con fundamento en el artículo 134 del ya citado Reglamento fracción I…</w:t>
      </w:r>
    </w:p>
    <w:p w:rsidR="004351FF" w:rsidRPr="006C15C2" w:rsidRDefault="004351FF" w:rsidP="004351FF">
      <w:pPr>
        <w:jc w:val="both"/>
        <w:rPr>
          <w:rFonts w:ascii="Arial" w:hAnsi="Arial" w:cs="Arial"/>
        </w:rPr>
      </w:pPr>
      <w:r w:rsidRPr="006C15C2">
        <w:rPr>
          <w:rFonts w:ascii="Arial" w:hAnsi="Arial" w:cs="Arial"/>
        </w:rPr>
        <w:t>SEGUNDO.- Es infundado e inoperante el agravio por la parte actor, ya que la cantidad de $2,703.00 (dos mil setecientos tres pesos 00/100 Moneda Nacional) se calificó de acuerdo a lo estipulado en el tabulador del artículo 152 del Reglamento antes mencionado, el cual se encuentra en versión pública y en base a la condición socioeconómica  del autor.</w:t>
      </w:r>
    </w:p>
    <w:p w:rsidR="004351FF" w:rsidRPr="006C15C2" w:rsidRDefault="004351FF" w:rsidP="004351FF">
      <w:pPr>
        <w:jc w:val="both"/>
        <w:rPr>
          <w:rFonts w:ascii="Arial" w:hAnsi="Arial" w:cs="Arial"/>
        </w:rPr>
      </w:pPr>
      <w:r w:rsidRPr="006C15C2">
        <w:rPr>
          <w:rFonts w:ascii="Arial" w:hAnsi="Arial" w:cs="Arial"/>
        </w:rPr>
        <w:t xml:space="preserve">Es infundado e inoperante lo argumentado por la parte actora por lo inexacto de sus afirmaciones, toda vez que no se transgrede su derecho humano a la legalidad y seguridad jurídica que debe observar y brindar toda autoridad, esto en razón de que el principio de legalidad que versa “la autoridad puede hacer sólo lo que la ley faculta”,  ha sido cumplido a cabalidad, esto en razón de que el acto combatido se fundamentó y motivó correctamente, se expidió de manera congruente con lo solicitado, cumple con los elementos de validez establecidos en las fracciones VI y IX del artículo 137 del Código  de Procedimiento y Justicia Administrativa para el Estado y los Municipios de Guanajuato. </w:t>
      </w:r>
    </w:p>
    <w:p w:rsidR="004351FF" w:rsidRPr="006C15C2" w:rsidRDefault="004351FF" w:rsidP="004351FF">
      <w:pPr>
        <w:jc w:val="both"/>
        <w:rPr>
          <w:rFonts w:ascii="Arial" w:hAnsi="Arial" w:cs="Arial"/>
          <w:b/>
        </w:rPr>
      </w:pPr>
      <w:r w:rsidRPr="006C15C2">
        <w:rPr>
          <w:rFonts w:ascii="Arial" w:hAnsi="Arial" w:cs="Arial"/>
        </w:rPr>
        <w:t>Por lo tanto, las afirmaciones de la parte actora son inexactas, ya que argumenta que la autoridad encargada de la (sic) calificar el acta de infracción jamás explico los motivos especiales que se tomaron en cuenta para determinar el monto, el cual el tabulador se encuentra señalado en el artículo 152 del Reglamento mencionado, el cual se encuentra en su versión pública.”</w:t>
      </w:r>
    </w:p>
    <w:p w:rsidR="004351FF" w:rsidRPr="006C15C2" w:rsidRDefault="004351FF" w:rsidP="004351FF">
      <w:pPr>
        <w:jc w:val="both"/>
        <w:rPr>
          <w:rFonts w:ascii="Arial" w:hAnsi="Arial" w:cs="Arial"/>
        </w:rPr>
      </w:pPr>
      <w:r w:rsidRPr="006C15C2">
        <w:rPr>
          <w:rFonts w:ascii="Arial" w:hAnsi="Arial" w:cs="Arial"/>
          <w:b/>
        </w:rPr>
        <w:t>QUINTO.-</w:t>
      </w:r>
      <w:r w:rsidRPr="006C15C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351FF" w:rsidRPr="006C15C2" w:rsidRDefault="004351FF" w:rsidP="004351FF">
      <w:pPr>
        <w:jc w:val="both"/>
        <w:rPr>
          <w:rFonts w:ascii="Arial" w:hAnsi="Arial" w:cs="Arial"/>
        </w:rPr>
      </w:pPr>
      <w:r w:rsidRPr="006C15C2">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4351FF" w:rsidRDefault="004351FF" w:rsidP="004351FF">
      <w:pPr>
        <w:jc w:val="both"/>
        <w:rPr>
          <w:rFonts w:ascii="Arial" w:hAnsi="Arial" w:cs="Arial"/>
        </w:rPr>
      </w:pPr>
      <w:r w:rsidRPr="006C15C2">
        <w:rPr>
          <w:rFonts w:ascii="Arial" w:hAnsi="Arial" w:cs="Arial"/>
        </w:rPr>
        <w:t xml:space="preserve">Es evidente que,  el numeral citado,   no se surtió en la especie, dado que en la boleta de infracción,  número  de folio 166492,  de fecha 1 uno de noviembre de 2020 dos mil veinte,   es un acto administrativo viciado, por una parte se señalan diversos </w:t>
      </w: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Pr="006C15C2" w:rsidRDefault="004351FF" w:rsidP="004351FF">
      <w:pPr>
        <w:jc w:val="both"/>
        <w:rPr>
          <w:rFonts w:ascii="Arial" w:hAnsi="Arial" w:cs="Arial"/>
        </w:rPr>
      </w:pPr>
      <w:proofErr w:type="gramStart"/>
      <w:r w:rsidRPr="006C15C2">
        <w:rPr>
          <w:rFonts w:ascii="Arial" w:hAnsi="Arial" w:cs="Arial"/>
        </w:rPr>
        <w:t>numerales</w:t>
      </w:r>
      <w:proofErr w:type="gramEnd"/>
      <w:r w:rsidRPr="006C15C2">
        <w:rPr>
          <w:rFonts w:ascii="Arial" w:hAnsi="Arial" w:cs="Arial"/>
        </w:rPr>
        <w:t>, correspondientes a los preceptos normativos del   Reglamento de Tránsito de esta Municipalidad, y por otra, no se motivó debidamente.</w:t>
      </w:r>
    </w:p>
    <w:p w:rsidR="004351FF" w:rsidRPr="006C15C2" w:rsidRDefault="004351FF" w:rsidP="004351FF">
      <w:pPr>
        <w:jc w:val="both"/>
        <w:rPr>
          <w:rFonts w:ascii="Arial" w:hAnsi="Arial" w:cs="Arial"/>
        </w:rPr>
      </w:pPr>
      <w:r w:rsidRPr="006C15C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351FF" w:rsidRPr="006C15C2" w:rsidRDefault="004351FF" w:rsidP="004351FF">
      <w:pPr>
        <w:jc w:val="both"/>
        <w:rPr>
          <w:rFonts w:ascii="Arial" w:hAnsi="Arial" w:cs="Arial"/>
        </w:rPr>
      </w:pPr>
      <w:r w:rsidRPr="006C15C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6C15C2">
        <w:rPr>
          <w:rFonts w:ascii="Arial" w:hAnsi="Arial" w:cs="Arial"/>
          <w:u w:val="single"/>
        </w:rPr>
        <w:t xml:space="preserve">por </w:t>
      </w:r>
      <w:r w:rsidRPr="006C15C2">
        <w:rPr>
          <w:rFonts w:ascii="Arial" w:hAnsi="Arial" w:cs="Arial"/>
          <w:b/>
          <w:u w:val="single"/>
        </w:rPr>
        <w:t>fundar</w:t>
      </w:r>
      <w:r w:rsidRPr="006C15C2">
        <w:rPr>
          <w:rFonts w:ascii="Arial" w:hAnsi="Arial" w:cs="Arial"/>
          <w:u w:val="single"/>
        </w:rPr>
        <w:t xml:space="preserve">  ha de entenderse la expresión de los preceptos legales aplicables al caso concreto</w:t>
      </w:r>
      <w:r w:rsidRPr="006C15C2">
        <w:rPr>
          <w:rFonts w:ascii="Arial" w:hAnsi="Arial" w:cs="Arial"/>
        </w:rPr>
        <w:t xml:space="preserve"> </w:t>
      </w:r>
      <w:r w:rsidRPr="006C15C2">
        <w:rPr>
          <w:rFonts w:ascii="Arial" w:hAnsi="Arial" w:cs="Arial"/>
          <w:u w:val="single"/>
        </w:rPr>
        <w:t xml:space="preserve">y </w:t>
      </w:r>
      <w:r w:rsidRPr="006C15C2">
        <w:rPr>
          <w:rFonts w:ascii="Arial" w:hAnsi="Arial" w:cs="Arial"/>
          <w:b/>
          <w:u w:val="single"/>
        </w:rPr>
        <w:t>por motivar</w:t>
      </w:r>
      <w:r w:rsidRPr="006C15C2">
        <w:rPr>
          <w:rFonts w:ascii="Arial" w:hAnsi="Arial" w:cs="Arial"/>
          <w:u w:val="single"/>
        </w:rPr>
        <w:t>, la exposición de los hechos y razonamientos lógico jurídicos que expliquen porque es aplicable el derecho positivo al caso en concreto.</w:t>
      </w:r>
      <w:r w:rsidRPr="006C15C2">
        <w:rPr>
          <w:rFonts w:ascii="Arial" w:hAnsi="Arial" w:cs="Arial"/>
        </w:rPr>
        <w:t xml:space="preserve"> Sirve de sustento al argumento vertido </w:t>
      </w:r>
      <w:proofErr w:type="spellStart"/>
      <w:r w:rsidRPr="006C15C2">
        <w:rPr>
          <w:rFonts w:ascii="Arial" w:hAnsi="Arial" w:cs="Arial"/>
        </w:rPr>
        <w:t>supralíneas</w:t>
      </w:r>
      <w:proofErr w:type="spellEnd"/>
      <w:r w:rsidRPr="006C15C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351FF" w:rsidRPr="006C15C2" w:rsidRDefault="004351FF" w:rsidP="004351FF">
      <w:pPr>
        <w:jc w:val="both"/>
        <w:rPr>
          <w:rFonts w:ascii="Arial" w:hAnsi="Arial" w:cs="Arial"/>
          <w:i/>
        </w:rPr>
      </w:pPr>
      <w:r w:rsidRPr="006C15C2">
        <w:rPr>
          <w:rFonts w:ascii="Arial" w:hAnsi="Arial" w:cs="Arial"/>
          <w:i/>
        </w:rPr>
        <w:t>“</w:t>
      </w:r>
      <w:r w:rsidRPr="006C15C2">
        <w:rPr>
          <w:rFonts w:ascii="Arial" w:hAnsi="Arial" w:cs="Arial"/>
          <w:b/>
          <w:i/>
        </w:rPr>
        <w:t>FUNDAMENTACIÓN Y MOTIVACIÓN.</w:t>
      </w:r>
      <w:r w:rsidRPr="006C15C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351FF" w:rsidRPr="006C15C2" w:rsidRDefault="004351FF" w:rsidP="004351FF">
      <w:pPr>
        <w:jc w:val="both"/>
        <w:rPr>
          <w:rFonts w:ascii="Arial" w:hAnsi="Arial" w:cs="Arial"/>
          <w:i/>
        </w:rPr>
      </w:pPr>
      <w:r w:rsidRPr="006C15C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6C15C2">
        <w:rPr>
          <w:rFonts w:ascii="Arial" w:hAnsi="Arial" w:cs="Arial"/>
          <w:i/>
        </w:rPr>
        <w:t>“</w:t>
      </w:r>
      <w:r w:rsidRPr="006C15C2">
        <w:rPr>
          <w:rFonts w:ascii="Arial" w:hAnsi="Arial" w:cs="Arial"/>
          <w:b/>
          <w:i/>
        </w:rPr>
        <w:t>FUNDAMENTACIÓN Y MOTIVACIÓN DE LOS ACTOS ADMINISTRATIVOS.-</w:t>
      </w:r>
      <w:r w:rsidRPr="006C15C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6C15C2">
        <w:rPr>
          <w:rFonts w:ascii="Arial" w:hAnsi="Arial" w:cs="Arial"/>
          <w:i/>
        </w:rPr>
        <w:t>subincisos</w:t>
      </w:r>
      <w:proofErr w:type="spellEnd"/>
      <w:r w:rsidRPr="006C15C2">
        <w:rPr>
          <w:rFonts w:ascii="Arial" w:hAnsi="Arial" w:cs="Arial"/>
          <w:i/>
        </w:rPr>
        <w:t xml:space="preserve">, fracciones y preceptos aplicables, y b).- los cuerpos legales, y preceptos que otorgan competencia o facultades a las autoridades para emitir el acto en agravio del gobernado.”  </w:t>
      </w:r>
    </w:p>
    <w:p w:rsidR="004351FF" w:rsidRDefault="004351FF" w:rsidP="004351FF">
      <w:pPr>
        <w:jc w:val="both"/>
        <w:rPr>
          <w:rFonts w:ascii="Arial" w:hAnsi="Arial" w:cs="Arial"/>
          <w:i/>
        </w:rPr>
      </w:pPr>
      <w:r w:rsidRPr="006C15C2">
        <w:rPr>
          <w:rFonts w:ascii="Arial" w:hAnsi="Arial" w:cs="Arial"/>
          <w:i/>
        </w:rPr>
        <w:t xml:space="preserve"> “</w:t>
      </w:r>
      <w:r w:rsidRPr="006C15C2">
        <w:rPr>
          <w:rFonts w:ascii="Arial" w:hAnsi="Arial" w:cs="Arial"/>
          <w:b/>
          <w:i/>
        </w:rPr>
        <w:t>FUNDAMENTACIÓN Y MOTIVACIÓN.-</w:t>
      </w:r>
      <w:r w:rsidRPr="006C15C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p>
    <w:p w:rsidR="004351FF" w:rsidRDefault="004351FF" w:rsidP="004351FF">
      <w:pPr>
        <w:jc w:val="both"/>
        <w:rPr>
          <w:rFonts w:ascii="Arial" w:hAnsi="Arial" w:cs="Arial"/>
          <w:i/>
        </w:rPr>
      </w:pPr>
    </w:p>
    <w:p w:rsidR="004351FF" w:rsidRDefault="004351FF" w:rsidP="004351FF">
      <w:pPr>
        <w:jc w:val="both"/>
        <w:rPr>
          <w:rFonts w:ascii="Arial" w:hAnsi="Arial" w:cs="Arial"/>
          <w:i/>
        </w:rPr>
      </w:pPr>
    </w:p>
    <w:p w:rsidR="004351FF" w:rsidRDefault="004351FF" w:rsidP="004351FF">
      <w:pPr>
        <w:jc w:val="both"/>
        <w:rPr>
          <w:rFonts w:ascii="Arial" w:hAnsi="Arial" w:cs="Arial"/>
          <w:i/>
        </w:rPr>
      </w:pPr>
    </w:p>
    <w:p w:rsidR="004351FF" w:rsidRPr="006C15C2" w:rsidRDefault="004351FF" w:rsidP="004351FF">
      <w:pPr>
        <w:jc w:val="both"/>
        <w:rPr>
          <w:rFonts w:ascii="Arial" w:hAnsi="Arial" w:cs="Arial"/>
          <w:i/>
        </w:rPr>
      </w:pPr>
      <w:proofErr w:type="gramStart"/>
      <w:r w:rsidRPr="006C15C2">
        <w:rPr>
          <w:rFonts w:ascii="Arial" w:hAnsi="Arial" w:cs="Arial"/>
          <w:i/>
        </w:rPr>
        <w:t>precisión</w:t>
      </w:r>
      <w:proofErr w:type="gramEnd"/>
      <w:r w:rsidRPr="006C15C2">
        <w:rPr>
          <w:rFonts w:ascii="Arial" w:hAnsi="Arial" w:cs="Arial"/>
          <w:i/>
        </w:rPr>
        <w:t>,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351FF" w:rsidRPr="006C15C2" w:rsidRDefault="004351FF" w:rsidP="004351FF">
      <w:pPr>
        <w:jc w:val="both"/>
        <w:rPr>
          <w:rFonts w:ascii="Arial" w:hAnsi="Arial" w:cs="Arial"/>
          <w:i/>
        </w:rPr>
      </w:pPr>
      <w:r w:rsidRPr="006C15C2">
        <w:rPr>
          <w:rFonts w:ascii="Arial" w:hAnsi="Arial" w:cs="Arial"/>
          <w:i/>
        </w:rPr>
        <w:t>“</w:t>
      </w:r>
      <w:r w:rsidRPr="006C15C2">
        <w:rPr>
          <w:rFonts w:ascii="Arial" w:hAnsi="Arial" w:cs="Arial"/>
          <w:b/>
          <w:i/>
        </w:rPr>
        <w:t>FUNDAMENTACIÓN Y MOTIVACIÓN, FALTA O INDEBIDA. EN CUANTO SON DISTINTAS, UNAS GENERAN NULIDAD LISA Y LLANA Y OTRAS PARA EFECTO.-</w:t>
      </w:r>
      <w:r w:rsidRPr="006C15C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C15C2">
        <w:rPr>
          <w:rFonts w:ascii="Arial" w:hAnsi="Arial" w:cs="Arial"/>
          <w:i/>
        </w:rPr>
        <w:t>dan</w:t>
      </w:r>
      <w:proofErr w:type="gramEnd"/>
      <w:r w:rsidRPr="006C15C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351FF" w:rsidRDefault="004351FF" w:rsidP="004351FF">
      <w:pPr>
        <w:jc w:val="both"/>
        <w:rPr>
          <w:rFonts w:ascii="Arial" w:eastAsia="Times New Roman" w:hAnsi="Arial" w:cs="Arial"/>
          <w:i/>
          <w:color w:val="000000"/>
        </w:rPr>
      </w:pPr>
      <w:r w:rsidRPr="006C15C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6C15C2">
        <w:rPr>
          <w:rFonts w:ascii="Arial" w:eastAsia="Times New Roman" w:hAnsi="Arial" w:cs="Arial"/>
          <w:b/>
          <w:i/>
          <w:color w:val="000000"/>
        </w:rPr>
        <w:t xml:space="preserve">“FUNDAMENTACIÓN Y MOTIVACIÓN. DEBEN CONSTAR EN EL CUERPO DE LA RESOLUCIÓN Y NO EN DOCUMENTO DISTINTO. </w:t>
      </w:r>
      <w:r w:rsidRPr="006C15C2">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w:t>
      </w:r>
    </w:p>
    <w:p w:rsidR="004351FF" w:rsidRDefault="004351FF" w:rsidP="004351FF">
      <w:pPr>
        <w:jc w:val="both"/>
        <w:rPr>
          <w:rFonts w:ascii="Arial" w:eastAsia="Times New Roman" w:hAnsi="Arial" w:cs="Arial"/>
          <w:i/>
          <w:color w:val="000000"/>
        </w:rPr>
      </w:pPr>
    </w:p>
    <w:p w:rsidR="004351FF" w:rsidRDefault="004351FF" w:rsidP="004351FF">
      <w:pPr>
        <w:jc w:val="both"/>
        <w:rPr>
          <w:rFonts w:ascii="Arial" w:eastAsia="Times New Roman" w:hAnsi="Arial" w:cs="Arial"/>
          <w:i/>
          <w:color w:val="000000"/>
        </w:rPr>
      </w:pPr>
    </w:p>
    <w:p w:rsidR="004351FF" w:rsidRDefault="004351FF" w:rsidP="004351FF">
      <w:pPr>
        <w:jc w:val="both"/>
        <w:rPr>
          <w:rFonts w:ascii="Arial" w:eastAsia="Times New Roman" w:hAnsi="Arial" w:cs="Arial"/>
          <w:i/>
          <w:color w:val="000000"/>
        </w:rPr>
      </w:pPr>
    </w:p>
    <w:p w:rsidR="004351FF" w:rsidRPr="006C15C2" w:rsidRDefault="004351FF" w:rsidP="004351FF">
      <w:pPr>
        <w:jc w:val="both"/>
        <w:rPr>
          <w:rFonts w:ascii="Arial" w:eastAsia="Times New Roman" w:hAnsi="Arial" w:cs="Arial"/>
          <w:i/>
          <w:color w:val="000000"/>
        </w:rPr>
      </w:pPr>
      <w:r w:rsidRPr="006C15C2">
        <w:rPr>
          <w:rFonts w:ascii="Arial" w:eastAsia="Times New Roman" w:hAnsi="Arial" w:cs="Arial"/>
          <w:i/>
          <w:color w:val="000000"/>
        </w:rPr>
        <w:t>Semanario Judicial de la Federación,  IX, Abril de 1992, Materia(s): Administrativa, Tesis: Página:   509.</w:t>
      </w:r>
    </w:p>
    <w:p w:rsidR="004351FF" w:rsidRPr="006C15C2" w:rsidRDefault="004351FF" w:rsidP="004351FF">
      <w:pPr>
        <w:jc w:val="both"/>
        <w:rPr>
          <w:rFonts w:ascii="Arial" w:hAnsi="Arial" w:cs="Arial"/>
          <w:i/>
        </w:rPr>
      </w:pPr>
      <w:r w:rsidRPr="006C15C2">
        <w:rPr>
          <w:rFonts w:ascii="Arial" w:hAnsi="Arial" w:cs="Arial"/>
          <w:i/>
        </w:rPr>
        <w:t>“</w:t>
      </w:r>
      <w:r w:rsidRPr="006C15C2">
        <w:rPr>
          <w:rFonts w:ascii="Arial" w:hAnsi="Arial" w:cs="Arial"/>
          <w:b/>
          <w:i/>
        </w:rPr>
        <w:t>AUTORIDADES. FUNDAMENTACIÓN DE SUS ACTOS.-</w:t>
      </w:r>
      <w:r w:rsidRPr="006C15C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351FF" w:rsidRPr="006C15C2" w:rsidRDefault="004351FF" w:rsidP="004351FF">
      <w:pPr>
        <w:jc w:val="both"/>
        <w:rPr>
          <w:rFonts w:ascii="Arial" w:hAnsi="Arial" w:cs="Arial"/>
        </w:rPr>
      </w:pPr>
      <w:r w:rsidRPr="006C15C2">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351FF" w:rsidRPr="006C15C2" w:rsidRDefault="004351FF" w:rsidP="004351FF">
      <w:pPr>
        <w:jc w:val="both"/>
        <w:rPr>
          <w:rFonts w:ascii="Arial" w:hAnsi="Arial" w:cs="Arial"/>
          <w:i/>
        </w:rPr>
      </w:pPr>
      <w:r w:rsidRPr="006C15C2">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4351FF" w:rsidRPr="006C15C2" w:rsidRDefault="004351FF" w:rsidP="004351FF">
      <w:pPr>
        <w:jc w:val="both"/>
        <w:rPr>
          <w:rFonts w:ascii="Arial" w:hAnsi="Arial" w:cs="Arial"/>
        </w:rPr>
      </w:pPr>
      <w:r w:rsidRPr="006C15C2">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4351FF" w:rsidRPr="006C15C2" w:rsidRDefault="004351FF" w:rsidP="004351FF">
      <w:pPr>
        <w:jc w:val="both"/>
        <w:rPr>
          <w:rFonts w:ascii="Arial" w:hAnsi="Arial" w:cs="Arial"/>
        </w:rPr>
      </w:pPr>
      <w:r w:rsidRPr="006C15C2">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351FF" w:rsidRDefault="004351FF" w:rsidP="004351FF">
      <w:pPr>
        <w:jc w:val="both"/>
        <w:rPr>
          <w:rFonts w:ascii="Arial" w:hAnsi="Arial" w:cs="Arial"/>
        </w:rPr>
      </w:pPr>
      <w:r w:rsidRPr="006C15C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w:t>
      </w: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Pr="006C15C2" w:rsidRDefault="004351FF" w:rsidP="004351FF">
      <w:pPr>
        <w:jc w:val="both"/>
        <w:rPr>
          <w:rFonts w:ascii="Arial" w:hAnsi="Arial" w:cs="Arial"/>
        </w:rPr>
      </w:pPr>
      <w:proofErr w:type="gramStart"/>
      <w:r w:rsidRPr="006C15C2">
        <w:rPr>
          <w:rFonts w:ascii="Arial" w:hAnsi="Arial" w:cs="Arial"/>
        </w:rPr>
        <w:t>parcialmente</w:t>
      </w:r>
      <w:proofErr w:type="gramEnd"/>
      <w:r w:rsidRPr="006C15C2">
        <w:rPr>
          <w:rFonts w:ascii="Arial" w:hAnsi="Arial" w:cs="Arial"/>
        </w:rPr>
        <w:t xml:space="preserve">, tendrá derecho a obtener del fisco el pago de intereses conforme a la tasa que señale la Ley Anual de Ingresos para los recargos, sobre las cantidades pagadas indebidamente y a partir de que se efectuó el pago. </w:t>
      </w:r>
    </w:p>
    <w:p w:rsidR="004351FF" w:rsidRPr="006C15C2" w:rsidRDefault="004351FF" w:rsidP="004351FF">
      <w:pPr>
        <w:jc w:val="both"/>
        <w:rPr>
          <w:rFonts w:ascii="Arial" w:hAnsi="Arial" w:cs="Arial"/>
        </w:rPr>
      </w:pPr>
      <w:r w:rsidRPr="006C15C2">
        <w:rPr>
          <w:rFonts w:ascii="Arial" w:hAnsi="Arial" w:cs="Arial"/>
        </w:rPr>
        <w:t>Del análisis a la porción normativa transcrita se advierte que la procedencia del pago de intereses en el supuesto mencionado, requiere la concurrencia de los siguientes elementos:</w:t>
      </w:r>
    </w:p>
    <w:p w:rsidR="004351FF" w:rsidRPr="006C15C2" w:rsidRDefault="004351FF" w:rsidP="004351FF">
      <w:pPr>
        <w:pStyle w:val="Prrafodelista"/>
        <w:numPr>
          <w:ilvl w:val="0"/>
          <w:numId w:val="1"/>
        </w:numPr>
        <w:jc w:val="both"/>
        <w:rPr>
          <w:rFonts w:ascii="Arial" w:hAnsi="Arial" w:cs="Arial"/>
        </w:rPr>
      </w:pPr>
      <w:r w:rsidRPr="006C15C2">
        <w:rPr>
          <w:rFonts w:ascii="Arial" w:hAnsi="Arial" w:cs="Arial"/>
        </w:rPr>
        <w:t>El establecimiento de un crédito fiscal por la autoridad en contra de un contribuyente.</w:t>
      </w:r>
    </w:p>
    <w:p w:rsidR="004351FF" w:rsidRPr="006C15C2" w:rsidRDefault="004351FF" w:rsidP="004351FF">
      <w:pPr>
        <w:pStyle w:val="Prrafodelista"/>
        <w:numPr>
          <w:ilvl w:val="0"/>
          <w:numId w:val="1"/>
        </w:numPr>
        <w:jc w:val="both"/>
        <w:rPr>
          <w:rFonts w:ascii="Arial" w:hAnsi="Arial" w:cs="Arial"/>
        </w:rPr>
      </w:pPr>
      <w:r w:rsidRPr="006C15C2">
        <w:rPr>
          <w:rFonts w:ascii="Arial" w:hAnsi="Arial" w:cs="Arial"/>
        </w:rPr>
        <w:t>La realización del pago de ese crédito fiscal por ese particular.</w:t>
      </w:r>
    </w:p>
    <w:p w:rsidR="004351FF" w:rsidRPr="006C15C2" w:rsidRDefault="004351FF" w:rsidP="004351FF">
      <w:pPr>
        <w:pStyle w:val="Prrafodelista"/>
        <w:numPr>
          <w:ilvl w:val="0"/>
          <w:numId w:val="1"/>
        </w:numPr>
        <w:jc w:val="both"/>
        <w:rPr>
          <w:rFonts w:ascii="Arial" w:hAnsi="Arial" w:cs="Arial"/>
        </w:rPr>
      </w:pPr>
      <w:r w:rsidRPr="006C15C2">
        <w:rPr>
          <w:rFonts w:ascii="Arial" w:hAnsi="Arial" w:cs="Arial"/>
        </w:rPr>
        <w:t>La inconformidad del contribuyente con el crédito fiscal pagado, manifiesta a través del ejercicio de algún medio de defensa legal.</w:t>
      </w:r>
    </w:p>
    <w:p w:rsidR="004351FF" w:rsidRPr="006C15C2" w:rsidRDefault="004351FF" w:rsidP="004351FF">
      <w:pPr>
        <w:pStyle w:val="Prrafodelista"/>
        <w:numPr>
          <w:ilvl w:val="0"/>
          <w:numId w:val="1"/>
        </w:numPr>
        <w:jc w:val="both"/>
        <w:rPr>
          <w:rFonts w:ascii="Arial" w:hAnsi="Arial" w:cs="Arial"/>
        </w:rPr>
      </w:pPr>
      <w:r w:rsidRPr="006C15C2">
        <w:rPr>
          <w:rFonts w:ascii="Arial" w:hAnsi="Arial" w:cs="Arial"/>
        </w:rPr>
        <w:t>La resolución de la impugnación a favor del particular inconforme, declarando la nulidad del crédito fiscal.</w:t>
      </w:r>
    </w:p>
    <w:p w:rsidR="004351FF" w:rsidRPr="006C15C2" w:rsidRDefault="004351FF" w:rsidP="004351FF">
      <w:pPr>
        <w:jc w:val="both"/>
        <w:rPr>
          <w:rFonts w:ascii="Arial" w:hAnsi="Arial" w:cs="Arial"/>
        </w:rPr>
      </w:pPr>
      <w:r w:rsidRPr="006C15C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164492,  de fecha 1 uno de noviembre de 2020 dos mil veinte, se impuso al actor una sanción económica; 2) Este realizó el pago de esa multa el día 17 diecisiete  de noviembre de 2020 dos mil veinte, tal como se desprende del recibo de pago número 14338 –AE, y  3) En contra de la boleta de infracción se promovió el demanda de juicio de nulidad.</w:t>
      </w:r>
    </w:p>
    <w:p w:rsidR="004351FF" w:rsidRPr="006C15C2" w:rsidRDefault="004351FF" w:rsidP="004351FF">
      <w:pPr>
        <w:jc w:val="both"/>
        <w:rPr>
          <w:rFonts w:ascii="Arial" w:hAnsi="Arial" w:cs="Arial"/>
        </w:rPr>
      </w:pPr>
      <w:r w:rsidRPr="006C15C2">
        <w:rPr>
          <w:rFonts w:ascii="Arial" w:hAnsi="Arial" w:cs="Arial"/>
        </w:rPr>
        <w:t xml:space="preserve">Luego entonces, este juzgador estima que el pago de intereses debe formar   parte de la sentencia porque al declararse la nulidad total de la boleta de infracción número 164492,  de fecha 1 uno de noviembre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4351FF" w:rsidRPr="006C15C2" w:rsidRDefault="004351FF" w:rsidP="004351FF">
      <w:pPr>
        <w:jc w:val="both"/>
        <w:rPr>
          <w:rFonts w:ascii="Arial" w:hAnsi="Arial" w:cs="Arial"/>
        </w:rPr>
      </w:pPr>
      <w:r w:rsidRPr="006C15C2">
        <w:rPr>
          <w:rFonts w:ascii="Arial" w:hAnsi="Arial" w:cs="Arial"/>
        </w:rPr>
        <w:t>Artículo 39. Cuando no se pague un crédito fiscal en la fecha o dentro del plazo señalado en las disposiciones respectivas, se cobrarán recargos a la tasa del 3% mensual.</w:t>
      </w:r>
    </w:p>
    <w:p w:rsidR="004351FF" w:rsidRPr="006C15C2" w:rsidRDefault="004351FF" w:rsidP="004351FF">
      <w:pPr>
        <w:jc w:val="both"/>
        <w:rPr>
          <w:rFonts w:ascii="Arial" w:hAnsi="Arial" w:cs="Arial"/>
        </w:rPr>
      </w:pPr>
      <w:r w:rsidRPr="006C15C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351FF" w:rsidRPr="006C15C2" w:rsidRDefault="004351FF" w:rsidP="004351FF">
      <w:pPr>
        <w:jc w:val="both"/>
        <w:rPr>
          <w:rFonts w:ascii="Arial" w:hAnsi="Arial" w:cs="Arial"/>
        </w:rPr>
      </w:pPr>
      <w:r w:rsidRPr="006C15C2">
        <w:rPr>
          <w:rFonts w:ascii="Arial" w:hAnsi="Arial" w:cs="Arial"/>
        </w:rPr>
        <w:t>Cuando se conceda prórroga o autorización para pagar en parcialidades los créditos fiscales, se causarán recargos sobre el saldo insoluto a la tasa del 2% mensual.</w:t>
      </w:r>
    </w:p>
    <w:p w:rsidR="004351FF" w:rsidRPr="006C15C2" w:rsidRDefault="004351FF" w:rsidP="004351FF">
      <w:pPr>
        <w:jc w:val="both"/>
        <w:rPr>
          <w:rFonts w:ascii="Arial" w:hAnsi="Arial" w:cs="Arial"/>
        </w:rPr>
      </w:pPr>
      <w:r w:rsidRPr="006C15C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351FF" w:rsidRPr="006C15C2" w:rsidRDefault="004351FF" w:rsidP="004351FF">
      <w:pPr>
        <w:jc w:val="both"/>
        <w:rPr>
          <w:rFonts w:ascii="Arial" w:hAnsi="Arial" w:cs="Arial"/>
        </w:rPr>
      </w:pPr>
      <w:r w:rsidRPr="006C15C2">
        <w:rPr>
          <w:rFonts w:ascii="Arial" w:hAnsi="Arial" w:cs="Arial"/>
        </w:rPr>
        <w:t>Sirve de apoyo a lo anterior la tesis aislada XVI. 1º. A.T.13 A (10</w:t>
      </w:r>
      <w:proofErr w:type="gramStart"/>
      <w:r w:rsidRPr="006C15C2">
        <w:rPr>
          <w:rFonts w:ascii="Arial" w:hAnsi="Arial" w:cs="Arial"/>
        </w:rPr>
        <w:t>ª .</w:t>
      </w:r>
      <w:proofErr w:type="gramEnd"/>
      <w:r w:rsidRPr="006C15C2">
        <w:rPr>
          <w:rFonts w:ascii="Arial" w:hAnsi="Arial" w:cs="Arial"/>
        </w:rPr>
        <w:t>) sostenida por el Primer Tribunal Colegiado en materias Administrativa y de Trabajo del Décimo Sexto Circuito, que señala:</w:t>
      </w:r>
    </w:p>
    <w:p w:rsidR="004351FF" w:rsidRDefault="004351FF" w:rsidP="004351FF">
      <w:pPr>
        <w:jc w:val="both"/>
        <w:rPr>
          <w:rFonts w:ascii="Arial" w:hAnsi="Arial" w:cs="Arial"/>
          <w:i/>
        </w:rPr>
      </w:pPr>
      <w:r w:rsidRPr="006C15C2">
        <w:rPr>
          <w:rFonts w:ascii="Arial" w:hAnsi="Arial" w:cs="Arial"/>
          <w:i/>
        </w:rPr>
        <w:t xml:space="preserve">DEVOLUCIÓN DEL PAGO DE LO INDEBIDO. LOS INTERESES DERIVADOS DE LA DECLARATORIA DE NULIDAD DE LA NEGATIVA DE LA AUTORIDAD FISCAL </w:t>
      </w:r>
    </w:p>
    <w:p w:rsidR="004351FF" w:rsidRDefault="004351FF" w:rsidP="004351FF">
      <w:pPr>
        <w:jc w:val="both"/>
        <w:rPr>
          <w:rFonts w:ascii="Arial" w:hAnsi="Arial" w:cs="Arial"/>
          <w:i/>
        </w:rPr>
      </w:pPr>
    </w:p>
    <w:p w:rsidR="004351FF" w:rsidRDefault="004351FF" w:rsidP="004351FF">
      <w:pPr>
        <w:jc w:val="both"/>
        <w:rPr>
          <w:rFonts w:ascii="Arial" w:hAnsi="Arial" w:cs="Arial"/>
          <w:i/>
        </w:rPr>
      </w:pPr>
    </w:p>
    <w:p w:rsidR="004351FF" w:rsidRDefault="004351FF" w:rsidP="004351FF">
      <w:pPr>
        <w:jc w:val="both"/>
        <w:rPr>
          <w:rFonts w:ascii="Arial" w:hAnsi="Arial" w:cs="Arial"/>
          <w:i/>
        </w:rPr>
      </w:pPr>
    </w:p>
    <w:p w:rsidR="004351FF" w:rsidRPr="006C15C2" w:rsidRDefault="004351FF" w:rsidP="004351FF">
      <w:pPr>
        <w:jc w:val="both"/>
        <w:rPr>
          <w:rFonts w:ascii="Arial" w:hAnsi="Arial" w:cs="Arial"/>
          <w:i/>
        </w:rPr>
      </w:pPr>
      <w:r w:rsidRPr="006C15C2">
        <w:rPr>
          <w:rFonts w:ascii="Arial" w:hAnsi="Arial" w:cs="Arial"/>
          <w:i/>
        </w:rPr>
        <w:t>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351FF" w:rsidRPr="006C15C2" w:rsidRDefault="004351FF" w:rsidP="004351FF">
      <w:pPr>
        <w:jc w:val="both"/>
        <w:rPr>
          <w:rFonts w:ascii="Arial" w:hAnsi="Arial" w:cs="Arial"/>
        </w:rPr>
      </w:pPr>
      <w:r w:rsidRPr="006C15C2">
        <w:rPr>
          <w:rFonts w:ascii="Arial" w:hAnsi="Arial" w:cs="Arial"/>
          <w:b/>
        </w:rPr>
        <w:t>SEXTO.-</w:t>
      </w:r>
      <w:r w:rsidRPr="006C15C2">
        <w:rPr>
          <w:rFonts w:ascii="Arial" w:hAnsi="Arial" w:cs="Arial"/>
        </w:rPr>
        <w:t xml:space="preserve"> Con base en todo lo expuesto, quien juzga decreta la </w:t>
      </w:r>
      <w:r w:rsidRPr="006C15C2">
        <w:rPr>
          <w:rFonts w:ascii="Arial" w:hAnsi="Arial" w:cs="Arial"/>
          <w:b/>
        </w:rPr>
        <w:t>ILEGALIDAD Y NULIDAD TOTAL DE LOS ACTOS ADMINISTRATIVOS IMPUGNADOS</w:t>
      </w:r>
      <w:r w:rsidRPr="006C15C2">
        <w:rPr>
          <w:rFonts w:ascii="Arial" w:hAnsi="Arial" w:cs="Arial"/>
        </w:rPr>
        <w:t xml:space="preserve">,  para el efecto de que la demandada, en el término de quince días,  después de que cause estado la presente resolución,   deje sin efectos la boleta de infracción con número de folio 164492,  de fecha 1 uno de noviembre de 2020 dos mil veinte y  recibo de pago número 14338 –AE, de fecha 17 diecisiete  de noviembre de 2020 dos mil veinte,  y  como consecuencia de lo anterior, la demandada,  deberá hacer los trámites necesarios para que se  haga al actor  la devolución  de  la cantidad de </w:t>
      </w:r>
      <w:r w:rsidRPr="006C15C2">
        <w:rPr>
          <w:rFonts w:ascii="Arial" w:hAnsi="Arial" w:cs="Arial"/>
          <w:b/>
        </w:rPr>
        <w:t>$3,515.00 (dos mil cuatrocientos dieciocho pesos 00/100 M.N.)</w:t>
      </w:r>
      <w:r w:rsidRPr="006C15C2">
        <w:rPr>
          <w:rFonts w:ascii="Arial" w:hAnsi="Arial" w:cs="Arial"/>
        </w:rPr>
        <w:t>, cantidad que erogó el actor por concepto de pago de multa,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4351FF" w:rsidRPr="006C15C2" w:rsidRDefault="004351FF" w:rsidP="004351FF">
      <w:pPr>
        <w:jc w:val="both"/>
        <w:rPr>
          <w:rFonts w:ascii="Arial" w:hAnsi="Arial" w:cs="Arial"/>
        </w:rPr>
      </w:pPr>
      <w:r w:rsidRPr="006C15C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164492,  de fecha 1 uno de noviembre de 2020 dos mil veinte y recibo de pago número 14338 –AE, de fecha 17 diecisiete  de noviembre de 2020 dos mil veinte, y  la devolución  de  la cantidad de </w:t>
      </w:r>
      <w:r w:rsidRPr="006C15C2">
        <w:rPr>
          <w:rFonts w:ascii="Arial" w:hAnsi="Arial" w:cs="Arial"/>
          <w:b/>
        </w:rPr>
        <w:t>$3,515.00 (dos mil cuatrocientos dieciocho pesos 00/100 M.N.)</w:t>
      </w:r>
      <w:r w:rsidRPr="006C15C2">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6C15C2">
        <w:rPr>
          <w:rFonts w:ascii="Arial" w:hAnsi="Arial" w:cs="Arial"/>
        </w:rPr>
        <w:t xml:space="preserve">  </w:t>
      </w:r>
    </w:p>
    <w:p w:rsidR="004351FF" w:rsidRPr="006C15C2" w:rsidRDefault="004351FF" w:rsidP="004351FF">
      <w:pPr>
        <w:jc w:val="both"/>
        <w:rPr>
          <w:rFonts w:ascii="Arial" w:hAnsi="Arial" w:cs="Arial"/>
        </w:rPr>
      </w:pPr>
      <w:r w:rsidRPr="006C15C2">
        <w:rPr>
          <w:rFonts w:ascii="Arial" w:hAnsi="Arial" w:cs="Arial"/>
          <w:b/>
        </w:rPr>
        <w:t>SEPTIMO.-</w:t>
      </w:r>
      <w:r w:rsidRPr="006C15C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351FF" w:rsidRDefault="004351FF" w:rsidP="004351FF">
      <w:pPr>
        <w:jc w:val="both"/>
        <w:rPr>
          <w:rFonts w:ascii="Arial" w:hAnsi="Arial" w:cs="Arial"/>
        </w:rPr>
      </w:pPr>
      <w:r w:rsidRPr="006C15C2">
        <w:rPr>
          <w:rFonts w:ascii="Arial" w:hAnsi="Arial" w:cs="Arial"/>
        </w:rPr>
        <w:t>El actor ofreció  las siguientes pruebas:</w:t>
      </w:r>
    </w:p>
    <w:p w:rsidR="004351FF" w:rsidRDefault="004351FF" w:rsidP="004351FF">
      <w:pPr>
        <w:jc w:val="both"/>
        <w:rPr>
          <w:rFonts w:ascii="Arial" w:hAnsi="Arial" w:cs="Arial"/>
        </w:rPr>
      </w:pPr>
    </w:p>
    <w:p w:rsidR="004351FF" w:rsidRDefault="004351FF" w:rsidP="004351FF">
      <w:pPr>
        <w:jc w:val="both"/>
        <w:rPr>
          <w:rFonts w:ascii="Arial" w:hAnsi="Arial" w:cs="Arial"/>
        </w:rPr>
      </w:pPr>
    </w:p>
    <w:p w:rsidR="004351FF" w:rsidRPr="006C15C2" w:rsidRDefault="004351FF" w:rsidP="004351FF">
      <w:pPr>
        <w:jc w:val="both"/>
        <w:rPr>
          <w:rFonts w:ascii="Arial" w:hAnsi="Arial" w:cs="Arial"/>
        </w:rPr>
      </w:pPr>
    </w:p>
    <w:p w:rsidR="004351FF" w:rsidRPr="006C15C2" w:rsidRDefault="004351FF" w:rsidP="004351FF">
      <w:pPr>
        <w:pStyle w:val="Prrafodelista"/>
        <w:numPr>
          <w:ilvl w:val="0"/>
          <w:numId w:val="2"/>
        </w:numPr>
        <w:jc w:val="both"/>
        <w:rPr>
          <w:rFonts w:ascii="Arial" w:hAnsi="Arial" w:cs="Arial"/>
        </w:rPr>
      </w:pPr>
      <w:r w:rsidRPr="006C15C2">
        <w:rPr>
          <w:rFonts w:ascii="Arial" w:hAnsi="Arial" w:cs="Arial"/>
        </w:rPr>
        <w:t xml:space="preserve"> Recibo de pago número 14338 –AE, de fecha 17 diecisiete  de noviembre de 2020 dos mil veinte y copia simple de la boleta de infracción con número de folio 164492,  de fecha 1 uno de noviembre de 2020 dos mil veinte, documental que se le da valor probatorio para acreditar la existencia del acto administrativo que se combate dentro de este proceso, así como el interés jurídico del actor.  </w:t>
      </w:r>
    </w:p>
    <w:p w:rsidR="004351FF" w:rsidRPr="006C15C2" w:rsidRDefault="004351FF" w:rsidP="004351FF">
      <w:pPr>
        <w:jc w:val="both"/>
        <w:rPr>
          <w:rFonts w:ascii="Arial" w:hAnsi="Arial" w:cs="Arial"/>
        </w:rPr>
      </w:pPr>
      <w:r w:rsidRPr="006C15C2">
        <w:rPr>
          <w:rFonts w:ascii="Arial" w:hAnsi="Arial" w:cs="Arial"/>
        </w:rPr>
        <w:t>La autoridad demanda ofrecieron   las siguientes pruebas:</w:t>
      </w:r>
    </w:p>
    <w:p w:rsidR="004351FF" w:rsidRPr="006C15C2" w:rsidRDefault="004351FF" w:rsidP="004351FF">
      <w:pPr>
        <w:pStyle w:val="Prrafodelista"/>
        <w:numPr>
          <w:ilvl w:val="0"/>
          <w:numId w:val="3"/>
        </w:numPr>
        <w:jc w:val="both"/>
        <w:rPr>
          <w:rFonts w:ascii="Arial" w:hAnsi="Arial" w:cs="Arial"/>
        </w:rPr>
      </w:pPr>
      <w:r w:rsidRPr="006C15C2">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4351FF" w:rsidRPr="006C15C2" w:rsidRDefault="004351FF" w:rsidP="004351FF">
      <w:pPr>
        <w:pStyle w:val="Prrafodelista"/>
        <w:numPr>
          <w:ilvl w:val="0"/>
          <w:numId w:val="3"/>
        </w:numPr>
        <w:jc w:val="both"/>
        <w:rPr>
          <w:rFonts w:ascii="Arial" w:hAnsi="Arial" w:cs="Arial"/>
        </w:rPr>
      </w:pPr>
      <w:r w:rsidRPr="006C15C2">
        <w:rPr>
          <w:rFonts w:ascii="Arial" w:hAnsi="Arial" w:cs="Arial"/>
        </w:rPr>
        <w:t>Copia certificada de boleta de infracción  folio número 164492,  de fecha 1 uno de noviembre de 2020 dos mil veinte, documental que ya fue valorada dentro de este proceso.</w:t>
      </w:r>
    </w:p>
    <w:p w:rsidR="004351FF" w:rsidRPr="006C15C2" w:rsidRDefault="004351FF" w:rsidP="004351FF">
      <w:pPr>
        <w:pStyle w:val="Prrafodelista"/>
        <w:numPr>
          <w:ilvl w:val="0"/>
          <w:numId w:val="3"/>
        </w:numPr>
        <w:jc w:val="both"/>
        <w:rPr>
          <w:rFonts w:ascii="Arial" w:hAnsi="Arial" w:cs="Arial"/>
        </w:rPr>
      </w:pPr>
      <w:r w:rsidRPr="006C15C2">
        <w:rPr>
          <w:rFonts w:ascii="Arial" w:hAnsi="Arial" w:cs="Arial"/>
        </w:rPr>
        <w:t>Copia certificada de oficio de liberación,  documental que ya fue valorada dentro de este proceso.</w:t>
      </w:r>
    </w:p>
    <w:p w:rsidR="004351FF" w:rsidRPr="006C15C2" w:rsidRDefault="004351FF" w:rsidP="004351FF">
      <w:pPr>
        <w:pStyle w:val="Prrafodelista"/>
        <w:numPr>
          <w:ilvl w:val="0"/>
          <w:numId w:val="3"/>
        </w:numPr>
        <w:jc w:val="both"/>
        <w:rPr>
          <w:rFonts w:ascii="Arial" w:hAnsi="Arial" w:cs="Arial"/>
        </w:rPr>
      </w:pPr>
      <w:r w:rsidRPr="006C15C2">
        <w:rPr>
          <w:rFonts w:ascii="Arial" w:hAnsi="Arial" w:cs="Arial"/>
        </w:rPr>
        <w:t>Copia certificada de ticket de prueba de alcoholemia, documental que ya fue valorada dentro de este proceso.</w:t>
      </w:r>
    </w:p>
    <w:p w:rsidR="004351FF" w:rsidRPr="006C15C2" w:rsidRDefault="004351FF" w:rsidP="004351FF">
      <w:pPr>
        <w:jc w:val="both"/>
        <w:rPr>
          <w:rFonts w:ascii="Arial" w:hAnsi="Arial" w:cs="Arial"/>
        </w:rPr>
      </w:pPr>
      <w:r w:rsidRPr="006C15C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6C15C2">
        <w:rPr>
          <w:rFonts w:ascii="Arial" w:hAnsi="Arial" w:cs="Arial"/>
        </w:rPr>
        <w:t>------------------------------------------</w:t>
      </w:r>
    </w:p>
    <w:p w:rsidR="004351FF" w:rsidRPr="006C15C2" w:rsidRDefault="004351FF" w:rsidP="004351FF">
      <w:pPr>
        <w:jc w:val="both"/>
        <w:rPr>
          <w:rFonts w:ascii="Arial" w:hAnsi="Arial" w:cs="Arial"/>
        </w:rPr>
      </w:pPr>
    </w:p>
    <w:p w:rsidR="004351FF" w:rsidRPr="006C15C2" w:rsidRDefault="004351FF" w:rsidP="004351FF">
      <w:pPr>
        <w:jc w:val="center"/>
        <w:rPr>
          <w:rFonts w:ascii="Arial" w:hAnsi="Arial" w:cs="Arial"/>
          <w:b/>
        </w:rPr>
      </w:pPr>
      <w:r w:rsidRPr="006C15C2">
        <w:rPr>
          <w:rFonts w:ascii="Arial" w:hAnsi="Arial" w:cs="Arial"/>
          <w:b/>
        </w:rPr>
        <w:t>R E S U E L V E</w:t>
      </w:r>
    </w:p>
    <w:p w:rsidR="004351FF" w:rsidRPr="006C15C2" w:rsidRDefault="004351FF" w:rsidP="004351FF">
      <w:pPr>
        <w:jc w:val="both"/>
        <w:rPr>
          <w:rFonts w:ascii="Arial" w:hAnsi="Arial" w:cs="Arial"/>
        </w:rPr>
      </w:pPr>
      <w:r w:rsidRPr="006C15C2">
        <w:rPr>
          <w:rFonts w:ascii="Arial" w:hAnsi="Arial" w:cs="Arial"/>
          <w:b/>
        </w:rPr>
        <w:t>PRIMERO.-</w:t>
      </w:r>
      <w:r w:rsidRPr="006C15C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b/>
        </w:rPr>
        <w:t>SEGUNDO.-</w:t>
      </w:r>
      <w:r w:rsidRPr="006C15C2">
        <w:rPr>
          <w:rFonts w:ascii="Arial" w:hAnsi="Arial" w:cs="Arial"/>
        </w:rPr>
        <w:t xml:space="preserve"> </w:t>
      </w:r>
      <w:r w:rsidRPr="006C15C2">
        <w:rPr>
          <w:rFonts w:ascii="Arial" w:hAnsi="Arial" w:cs="Arial"/>
          <w:b/>
        </w:rPr>
        <w:t>NO SE SOBRESEE EL PRESENTE PROCESO</w:t>
      </w:r>
      <w:r w:rsidRPr="006C15C2">
        <w:rPr>
          <w:rFonts w:ascii="Arial" w:hAnsi="Arial" w:cs="Arial"/>
        </w:rPr>
        <w:t>, por las razones y fundamentos expuestos en el considerando tercero  de ésta</w:t>
      </w:r>
      <w:r>
        <w:rPr>
          <w:rFonts w:ascii="Arial" w:hAnsi="Arial" w:cs="Arial"/>
        </w:rPr>
        <w:t xml:space="preserve"> resolución.------------------</w:t>
      </w:r>
    </w:p>
    <w:p w:rsidR="004351FF" w:rsidRPr="006C15C2" w:rsidRDefault="004351FF" w:rsidP="004351FF">
      <w:pPr>
        <w:jc w:val="both"/>
        <w:rPr>
          <w:rFonts w:ascii="Arial" w:hAnsi="Arial" w:cs="Arial"/>
          <w:b/>
        </w:rPr>
      </w:pPr>
      <w:r w:rsidRPr="006C15C2">
        <w:rPr>
          <w:rFonts w:ascii="Arial" w:hAnsi="Arial" w:cs="Arial"/>
          <w:b/>
        </w:rPr>
        <w:t>TERCERO.- SE DECLARA LA NULIDAD TOTAL DEL ACTO IMPUGNADO</w:t>
      </w:r>
      <w:r w:rsidRPr="006C15C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6C15C2">
        <w:rPr>
          <w:rFonts w:ascii="Arial" w:hAnsi="Arial" w:cs="Arial"/>
        </w:rPr>
        <w:t>-------------------------------</w:t>
      </w:r>
      <w:r w:rsidRPr="006C15C2">
        <w:rPr>
          <w:rFonts w:ascii="Arial" w:hAnsi="Arial" w:cs="Arial"/>
          <w:b/>
        </w:rPr>
        <w:t xml:space="preserve"> </w:t>
      </w:r>
    </w:p>
    <w:p w:rsidR="004351FF" w:rsidRPr="006C15C2" w:rsidRDefault="004351FF" w:rsidP="004351FF">
      <w:pPr>
        <w:jc w:val="both"/>
        <w:rPr>
          <w:rFonts w:ascii="Arial" w:hAnsi="Arial" w:cs="Arial"/>
        </w:rPr>
      </w:pPr>
      <w:r w:rsidRPr="006C15C2">
        <w:rPr>
          <w:rFonts w:ascii="Arial" w:hAnsi="Arial" w:cs="Arial"/>
          <w:b/>
        </w:rPr>
        <w:t xml:space="preserve">CUARTO.- </w:t>
      </w:r>
      <w:r w:rsidRPr="006C15C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4351FF" w:rsidRDefault="004351FF" w:rsidP="004351FF">
      <w:pPr>
        <w:jc w:val="both"/>
        <w:rPr>
          <w:rFonts w:ascii="Arial" w:hAnsi="Arial" w:cs="Arial"/>
          <w:b/>
        </w:rPr>
      </w:pPr>
    </w:p>
    <w:p w:rsidR="004351FF" w:rsidRPr="006C15C2" w:rsidRDefault="004351FF" w:rsidP="004351FF">
      <w:pPr>
        <w:jc w:val="both"/>
        <w:rPr>
          <w:rFonts w:ascii="Arial" w:hAnsi="Arial" w:cs="Arial"/>
        </w:rPr>
      </w:pPr>
      <w:r w:rsidRPr="006C15C2">
        <w:rPr>
          <w:rFonts w:ascii="Arial" w:hAnsi="Arial" w:cs="Arial"/>
          <w:b/>
        </w:rPr>
        <w:t>NOTIFIQUESE.</w:t>
      </w:r>
      <w:r w:rsidRPr="006C15C2">
        <w:rPr>
          <w:rFonts w:ascii="Arial" w:hAnsi="Arial" w:cs="Arial"/>
        </w:rPr>
        <w:t>---------------------------------------------------------------------</w:t>
      </w:r>
      <w:r>
        <w:rPr>
          <w:rFonts w:ascii="Arial" w:hAnsi="Arial" w:cs="Arial"/>
        </w:rPr>
        <w:t>----------------------</w:t>
      </w:r>
    </w:p>
    <w:p w:rsidR="004351FF" w:rsidRPr="006C15C2" w:rsidRDefault="004351FF" w:rsidP="004351FF">
      <w:pPr>
        <w:jc w:val="both"/>
        <w:rPr>
          <w:rFonts w:ascii="Arial" w:hAnsi="Arial" w:cs="Arial"/>
        </w:rPr>
      </w:pPr>
      <w:r w:rsidRPr="006C15C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4351FF" w:rsidRPr="006C15C2" w:rsidRDefault="004351FF" w:rsidP="004351FF">
      <w:pPr>
        <w:rPr>
          <w:rFonts w:ascii="Arial" w:hAnsi="Arial" w:cs="Arial"/>
        </w:rPr>
      </w:pPr>
    </w:p>
    <w:p w:rsidR="004351FF" w:rsidRPr="006C15C2" w:rsidRDefault="004351FF" w:rsidP="004351FF">
      <w:pPr>
        <w:rPr>
          <w:rFonts w:ascii="Arial" w:hAnsi="Arial" w:cs="Arial"/>
        </w:rPr>
      </w:pPr>
    </w:p>
    <w:p w:rsidR="00EE4416" w:rsidRDefault="00EE4416"/>
    <w:sectPr w:rsidR="00EE4416" w:rsidSect="004351F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810EAB"/>
    <w:multiLevelType w:val="hybridMultilevel"/>
    <w:tmpl w:val="F3D0329C"/>
    <w:lvl w:ilvl="0" w:tplc="9EF6B05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CEE0793"/>
    <w:multiLevelType w:val="hybridMultilevel"/>
    <w:tmpl w:val="A7E47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FF"/>
    <w:rsid w:val="004351FF"/>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5AD2-094B-4647-A1D6-5416D50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F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1F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5751</Words>
  <Characters>31635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2021-07-12T19:26:00Z</dcterms:created>
  <dcterms:modified xsi:type="dcterms:W3CDTF">2021-07-12T19:31:00Z</dcterms:modified>
</cp:coreProperties>
</file>